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производственных процессов организации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производственных процессов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производственных процессов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производственных процессов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1141.6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погрузочно-разгрузочных операций по установленным графикам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производственных процессов организации»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Производственные процессы и их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организации и управления трудовых ресурсов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обеспечения качества изготовленной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производственно-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12.48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Производственные процессы и их организация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классификация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Пути совершенствования структуры и повышения производительности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Организация производственных процессов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организации и управления трудовых ресурсов на предприятии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и кадровая политика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труда на предприятии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обеспечения качества изготовленной продукции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и пути его обеспечения</w:t>
            </w:r>
          </w:p>
          <w:p>
            <w:pPr>
              <w:jc w:val="both"/>
              <w:spacing w:after="0" w:line="240" w:lineRule="auto"/>
              <w:rPr>
                <w:sz w:val="24"/>
                <w:szCs w:val="24"/>
              </w:rPr>
            </w:pPr>
            <w:r>
              <w:rPr>
                <w:rFonts w:ascii="Times New Roman" w:hAnsi="Times New Roman" w:cs="Times New Roman"/>
                <w:color w:val="#000000"/>
                <w:sz w:val="24"/>
                <w:szCs w:val="24"/>
              </w:rPr>
              <w:t> Обеспечения качества продукции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производственно-хозяйственной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Анализ использования ресурсов предприятия</w:t>
            </w:r>
          </w:p>
          <w:p>
            <w:pPr>
              <w:jc w:val="both"/>
              <w:spacing w:after="0" w:line="240" w:lineRule="auto"/>
              <w:rPr>
                <w:sz w:val="24"/>
                <w:szCs w:val="24"/>
              </w:rPr>
            </w:pPr>
            <w:r>
              <w:rPr>
                <w:rFonts w:ascii="Times New Roman" w:hAnsi="Times New Roman" w:cs="Times New Roman"/>
                <w:color w:val="#000000"/>
                <w:sz w:val="24"/>
                <w:szCs w:val="24"/>
              </w:rPr>
              <w:t> Анализ объема и качества продукции</w:t>
            </w:r>
          </w:p>
          <w:p>
            <w:pPr>
              <w:jc w:val="both"/>
              <w:spacing w:after="0" w:line="240" w:lineRule="auto"/>
              <w:rPr>
                <w:sz w:val="24"/>
                <w:szCs w:val="24"/>
              </w:rPr>
            </w:pPr>
            <w:r>
              <w:rPr>
                <w:rFonts w:ascii="Times New Roman" w:hAnsi="Times New Roman" w:cs="Times New Roman"/>
                <w:color w:val="#000000"/>
                <w:sz w:val="24"/>
                <w:szCs w:val="24"/>
              </w:rPr>
              <w:t> Оценка конечных результатов производственно-хозяйственной деятельности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производственных процессов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http://www.iprbookshop.ru/108061.html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http://www.iprbookshop.ru/108316.html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https://urait.ru/bcode/475888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2024-2025_ФГОС3++2024_Бак-ОЗФО-Мен_(ЭиУП)(24)_plx_Мониторинг производственных процессов организации</dc:title>
  <dc:creator>FastReport.NET</dc:creator>
</cp:coreProperties>
</file>